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B7" w:rsidRPr="006A5F7C" w:rsidRDefault="00F77EB7" w:rsidP="006A5F7C">
      <w:pPr>
        <w:pStyle w:val="a6"/>
        <w:rPr>
          <w:lang w:val="en-US"/>
        </w:rPr>
      </w:pPr>
      <w:r w:rsidRPr="006A5F7C">
        <w:rPr>
          <w:rStyle w:val="a7"/>
          <w:lang w:val="en-US"/>
        </w:rPr>
        <w:t>To the Editorial Board of the «UKRAINIAN JOURNAL OF OCCUPATIONAL HEALTH»</w:t>
      </w:r>
    </w:p>
    <w:p w:rsidR="00F77EB7" w:rsidRPr="00672517" w:rsidRDefault="00F77EB7" w:rsidP="006A5F7C">
      <w:pPr>
        <w:pStyle w:val="a6"/>
        <w:rPr>
          <w:lang w:val="en-US"/>
        </w:rPr>
      </w:pPr>
      <w:r w:rsidRPr="00672517">
        <w:rPr>
          <w:lang w:val="en-US"/>
        </w:rPr>
        <w:t xml:space="preserve">I, </w:t>
      </w:r>
      <w:r w:rsidRPr="006A5F7C">
        <w:rPr>
          <w:lang w:val="en-US"/>
        </w:rPr>
        <w:t>(full name)</w:t>
      </w:r>
      <w:r w:rsidRPr="00672517">
        <w:rPr>
          <w:lang w:val="en-US"/>
        </w:rPr>
        <w:t>________________________________________</w:t>
      </w:r>
      <w:r>
        <w:rPr>
          <w:lang w:val="en-US"/>
        </w:rPr>
        <w:t>___________________________</w:t>
      </w:r>
    </w:p>
    <w:p w:rsidR="00F77EB7" w:rsidRPr="006A5F7C" w:rsidRDefault="00F77EB7" w:rsidP="006A5F7C">
      <w:pPr>
        <w:pStyle w:val="a6"/>
        <w:rPr>
          <w:lang w:val="en-US"/>
        </w:rPr>
      </w:pPr>
      <w:r w:rsidRPr="006A5F7C">
        <w:rPr>
          <w:lang w:val="en-US"/>
        </w:rPr>
        <w:t>(scientific degree and scientific title)__________________________________________</w:t>
      </w:r>
      <w:r>
        <w:rPr>
          <w:lang w:val="en-US"/>
        </w:rPr>
        <w:t>______</w:t>
      </w:r>
    </w:p>
    <w:p w:rsidR="00F77EB7" w:rsidRPr="006A5F7C" w:rsidRDefault="00F77EB7" w:rsidP="006A5F7C">
      <w:pPr>
        <w:pStyle w:val="a6"/>
        <w:rPr>
          <w:lang w:val="en-US"/>
        </w:rPr>
      </w:pPr>
      <w:r w:rsidRPr="006A5F7C">
        <w:rPr>
          <w:lang w:val="en-US"/>
        </w:rPr>
        <w:t>(</w:t>
      </w:r>
      <w:r>
        <w:rPr>
          <w:lang w:val="en-US"/>
        </w:rPr>
        <w:t>affiliation</w:t>
      </w:r>
      <w:r w:rsidRPr="006A5F7C">
        <w:rPr>
          <w:lang w:val="en-US"/>
        </w:rPr>
        <w:t xml:space="preserve"> – institution, organization)___________________________________________</w:t>
      </w:r>
      <w:r>
        <w:rPr>
          <w:lang w:val="en-US"/>
        </w:rPr>
        <w:t>____</w:t>
      </w:r>
    </w:p>
    <w:p w:rsidR="00F77EB7" w:rsidRPr="006A5F7C" w:rsidRDefault="00F77EB7" w:rsidP="006A5F7C">
      <w:pPr>
        <w:pStyle w:val="a6"/>
        <w:rPr>
          <w:lang w:val="en-US"/>
        </w:rPr>
      </w:pPr>
      <w:r w:rsidRPr="006A5F7C">
        <w:rPr>
          <w:lang w:val="en-US"/>
        </w:rPr>
        <w:t>___________________________________________</w:t>
      </w:r>
      <w:r>
        <w:rPr>
          <w:lang w:val="en-US"/>
        </w:rPr>
        <w:t>___________________________________</w:t>
      </w:r>
    </w:p>
    <w:p w:rsidR="00F77EB7" w:rsidRPr="006A5F7C" w:rsidRDefault="00F77EB7" w:rsidP="006A5F7C">
      <w:pPr>
        <w:pStyle w:val="a6"/>
        <w:rPr>
          <w:lang w:val="en-US"/>
        </w:rPr>
      </w:pPr>
      <w:r w:rsidRPr="006A5F7C">
        <w:rPr>
          <w:lang w:val="en-US"/>
        </w:rPr>
        <w:t xml:space="preserve">Contact information </w:t>
      </w:r>
      <w:r>
        <w:rPr>
          <w:lang w:val="en-US"/>
        </w:rPr>
        <w:t>(t</w:t>
      </w:r>
      <w:r w:rsidRPr="006A5F7C">
        <w:rPr>
          <w:lang w:val="en-US"/>
        </w:rPr>
        <w:t>el., address, e-mail)___________________________</w:t>
      </w:r>
      <w:r>
        <w:rPr>
          <w:lang w:val="en-US"/>
        </w:rPr>
        <w:t>_________________</w:t>
      </w:r>
    </w:p>
    <w:p w:rsidR="00F77EB7" w:rsidRPr="006A5F7C" w:rsidRDefault="00F77EB7" w:rsidP="006A5F7C">
      <w:pPr>
        <w:pStyle w:val="a6"/>
        <w:rPr>
          <w:lang w:val="en-US"/>
        </w:rPr>
      </w:pPr>
      <w:r w:rsidRPr="006A5F7C">
        <w:rPr>
          <w:lang w:val="en-US"/>
        </w:rPr>
        <w:t>I recommend / do not recommend (underline) to publish the article______</w:t>
      </w:r>
      <w:r>
        <w:rPr>
          <w:lang w:val="en-US"/>
        </w:rPr>
        <w:t>___________________</w:t>
      </w:r>
    </w:p>
    <w:p w:rsidR="00F77EB7" w:rsidRPr="006A5F7C" w:rsidRDefault="00F77EB7" w:rsidP="006A5F7C">
      <w:pPr>
        <w:pStyle w:val="a6"/>
        <w:rPr>
          <w:lang w:val="en-US"/>
        </w:rPr>
      </w:pPr>
      <w:r w:rsidRPr="006A5F7C">
        <w:rPr>
          <w:lang w:val="en-US"/>
        </w:rPr>
        <w:t>__________________________________________</w:t>
      </w:r>
      <w:r>
        <w:rPr>
          <w:lang w:val="en-US"/>
        </w:rPr>
        <w:t>____________________________________</w:t>
      </w:r>
    </w:p>
    <w:p w:rsidR="00F77EB7" w:rsidRPr="006A5F7C" w:rsidRDefault="00F77EB7" w:rsidP="006A5F7C">
      <w:pPr>
        <w:pStyle w:val="a6"/>
        <w:rPr>
          <w:lang w:val="en-US"/>
        </w:rPr>
      </w:pPr>
      <w:r w:rsidRPr="006A5F7C">
        <w:rPr>
          <w:lang w:val="en-US"/>
        </w:rPr>
        <w:t>authored by (list of authors)__________________</w:t>
      </w:r>
      <w:r>
        <w:rPr>
          <w:lang w:val="en-US"/>
        </w:rPr>
        <w:t>_____________________________________</w:t>
      </w:r>
    </w:p>
    <w:p w:rsidR="00F77EB7" w:rsidRPr="00672517" w:rsidRDefault="00F77EB7" w:rsidP="006A5F7C">
      <w:pPr>
        <w:pStyle w:val="a6"/>
        <w:rPr>
          <w:lang w:val="en-US"/>
        </w:rPr>
      </w:pPr>
      <w:r w:rsidRPr="00672517">
        <w:rPr>
          <w:rStyle w:val="a7"/>
          <w:lang w:val="en-US"/>
        </w:rPr>
        <w:t>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gridCol w:w="1690"/>
      </w:tblGrid>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Key results:</w:t>
            </w:r>
            <w:r w:rsidRPr="00E2292B">
              <w:rPr>
                <w:rFonts w:ascii="inherit" w:hAnsi="inherit" w:cs="Arial"/>
                <w:color w:val="333333"/>
                <w:sz w:val="22"/>
                <w:szCs w:val="22"/>
              </w:rPr>
              <w:t xml:space="preserve"> Please summarize what you consider to be the outstanding features of the work.</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Validity:</w:t>
            </w:r>
            <w:r w:rsidRPr="00E2292B">
              <w:rPr>
                <w:rFonts w:ascii="inherit" w:hAnsi="inherit" w:cs="Arial"/>
                <w:color w:val="333333"/>
                <w:sz w:val="22"/>
                <w:szCs w:val="22"/>
              </w:rPr>
              <w:t xml:space="preserve"> Does the manuscript have flaws which should prohibit its publication? If so, please provide details.</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Originality and significance:</w:t>
            </w:r>
            <w:r w:rsidRPr="00E2292B">
              <w:rPr>
                <w:rFonts w:ascii="inherit" w:hAnsi="inherit" w:cs="Arial"/>
                <w:color w:val="333333"/>
                <w:sz w:val="22"/>
                <w:szCs w:val="22"/>
              </w:rPr>
              <w:t xml:space="preserve"> If the conclusions are not original, please provide relevant references.</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Data &amp; methodology:</w:t>
            </w:r>
            <w:r w:rsidRPr="00E2292B">
              <w:rPr>
                <w:rFonts w:ascii="inherit" w:hAnsi="inherit" w:cs="Arial"/>
                <w:color w:val="333333"/>
                <w:sz w:val="22"/>
                <w:szCs w:val="22"/>
              </w:rPr>
              <w:t xml:space="preserve"> Please comment on the validity of the approach, quality of the data and quality of presentation. Please note that we expect our reviewers to review all data, including any extended data and supplementary information. Is the reporting of data and methodology sufficiently detailed and transparent to enable reproducing the results?</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Appropriate use of statistics and treatment of uncertainties:</w:t>
            </w:r>
            <w:r w:rsidRPr="00E2292B">
              <w:rPr>
                <w:rFonts w:ascii="inherit" w:hAnsi="inherit" w:cs="Arial"/>
                <w:color w:val="333333"/>
                <w:sz w:val="22"/>
                <w:szCs w:val="22"/>
              </w:rPr>
              <w:t xml:space="preserve"> All error bars should be defined in the corresponding figure legends; please comment if that’s not the case. Please include in your report a specific comment on the appropriateness of any statistical tests, and the accuracy of the description of any error bars and probability values.</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color w:val="333333"/>
                <w:sz w:val="22"/>
                <w:szCs w:val="22"/>
              </w:rPr>
              <w:t> </w:t>
            </w:r>
            <w:r w:rsidRPr="00E2292B">
              <w:rPr>
                <w:rFonts w:ascii="inherit" w:hAnsi="inherit" w:cs="Arial"/>
                <w:b/>
                <w:bCs/>
                <w:color w:val="333333"/>
                <w:sz w:val="22"/>
                <w:szCs w:val="22"/>
              </w:rPr>
              <w:t>Conclusions:</w:t>
            </w:r>
            <w:r w:rsidRPr="00E2292B">
              <w:rPr>
                <w:rFonts w:ascii="inherit" w:hAnsi="inherit" w:cs="Arial"/>
                <w:color w:val="333333"/>
                <w:sz w:val="22"/>
                <w:szCs w:val="22"/>
              </w:rPr>
              <w:t xml:space="preserve"> Do you find that the conclusions and data interpretation are robust, valid and reliable?</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Inflammatory material:</w:t>
            </w:r>
            <w:r w:rsidRPr="00E2292B">
              <w:rPr>
                <w:rFonts w:ascii="inherit" w:hAnsi="inherit" w:cs="Arial"/>
                <w:color w:val="333333"/>
                <w:sz w:val="22"/>
                <w:szCs w:val="22"/>
              </w:rPr>
              <w:t xml:space="preserve"> Does the manuscript contain any language that is inappropriate or potentially libelous?</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 xml:space="preserve">Suggested improvements: </w:t>
            </w:r>
            <w:r w:rsidRPr="00E2292B">
              <w:rPr>
                <w:rFonts w:ascii="inherit" w:hAnsi="inherit" w:cs="Arial"/>
                <w:color w:val="333333"/>
                <w:sz w:val="22"/>
                <w:szCs w:val="22"/>
              </w:rPr>
              <w:t>Please list suggestions that could help strengthen the work in a revision.</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References:</w:t>
            </w:r>
            <w:r w:rsidRPr="00E2292B">
              <w:rPr>
                <w:rFonts w:ascii="inherit" w:hAnsi="inherit" w:cs="Arial"/>
                <w:color w:val="333333"/>
                <w:sz w:val="22"/>
                <w:szCs w:val="22"/>
              </w:rPr>
              <w:t xml:space="preserve"> Does this manuscript reference previous literature appropriately? If not, what references should be included or excluded? Attempts at reviewer-coerced citation will be noted against your record in our database.</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b/>
                <w:bCs/>
                <w:color w:val="333333"/>
                <w:sz w:val="22"/>
                <w:szCs w:val="22"/>
              </w:rPr>
              <w:t>Clarity and context:</w:t>
            </w:r>
            <w:r w:rsidRPr="00E2292B">
              <w:rPr>
                <w:rFonts w:ascii="inherit" w:hAnsi="inherit" w:cs="Arial"/>
                <w:color w:val="333333"/>
                <w:sz w:val="22"/>
                <w:szCs w:val="22"/>
              </w:rPr>
              <w:t>Is the abstract clear, accessible? Are abstract, introduction and conclusions appropriate?</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r w:rsidR="00F77EB7" w:rsidRPr="00E2292B" w:rsidTr="00260A2F">
        <w:tc>
          <w:tcPr>
            <w:tcW w:w="8472"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color w:val="333333"/>
                <w:sz w:val="22"/>
                <w:szCs w:val="22"/>
              </w:rPr>
              <w:t>If applicable:</w:t>
            </w:r>
          </w:p>
          <w:p w:rsidR="00F77EB7" w:rsidRPr="00E2292B" w:rsidRDefault="00F77EB7" w:rsidP="006A5F7C">
            <w:pPr>
              <w:widowControl/>
              <w:shd w:val="clear" w:color="auto" w:fill="FFFFFF"/>
              <w:spacing w:after="108"/>
              <w:ind w:left="142"/>
              <w:textAlignment w:val="baseline"/>
              <w:rPr>
                <w:rFonts w:ascii="inherit" w:hAnsi="inherit" w:cs="Arial"/>
                <w:color w:val="333333"/>
              </w:rPr>
            </w:pPr>
            <w:r w:rsidRPr="00E2292B">
              <w:rPr>
                <w:rFonts w:ascii="inherit" w:hAnsi="inherit" w:cs="Arial"/>
                <w:color w:val="333333"/>
                <w:sz w:val="22"/>
                <w:szCs w:val="22"/>
              </w:rPr>
              <w:t>Please indicate any particular part of the manuscript, data, or analyses that you feel is outside the scope of your expertise, or that you were unable to assess fully.</w:t>
            </w:r>
          </w:p>
        </w:tc>
        <w:tc>
          <w:tcPr>
            <w:tcW w:w="1690" w:type="dxa"/>
          </w:tcPr>
          <w:p w:rsidR="00F77EB7" w:rsidRPr="00E2292B" w:rsidRDefault="00F77EB7" w:rsidP="006A5F7C">
            <w:pPr>
              <w:widowControl/>
              <w:shd w:val="clear" w:color="auto" w:fill="FFFFFF"/>
              <w:spacing w:after="108"/>
              <w:ind w:left="142"/>
              <w:textAlignment w:val="baseline"/>
              <w:rPr>
                <w:rFonts w:ascii="inherit" w:hAnsi="inherit" w:cs="Arial"/>
                <w:color w:val="333333"/>
              </w:rPr>
            </w:pPr>
          </w:p>
        </w:tc>
      </w:tr>
    </w:tbl>
    <w:p w:rsidR="00F77EB7" w:rsidRPr="007C6B35" w:rsidRDefault="00F77EB7" w:rsidP="007C6B35"/>
    <w:sectPr w:rsidR="00F77EB7" w:rsidRPr="007C6B35" w:rsidSect="002924EC">
      <w:footerReference w:type="default" r:id="rId7"/>
      <w:pgSz w:w="11900" w:h="16840"/>
      <w:pgMar w:top="532" w:right="930" w:bottom="892" w:left="1024" w:header="104"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4BA" w:rsidRDefault="005E04BA">
      <w:r>
        <w:separator/>
      </w:r>
    </w:p>
  </w:endnote>
  <w:endnote w:type="continuationSeparator" w:id="1">
    <w:p w:rsidR="005E04BA" w:rsidRDefault="005E0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B7" w:rsidRDefault="00536F3F">
    <w:pPr>
      <w:spacing w:line="1" w:lineRule="exact"/>
    </w:pPr>
    <w:r>
      <w:rPr>
        <w:noProof/>
        <w:lang w:val="ru-RU" w:eastAsia="ru-RU"/>
      </w:rPr>
      <w:pict>
        <v:shapetype id="_x0000_t202" coordsize="21600,21600" o:spt="202" path="m,l,21600r21600,l21600,xe">
          <v:stroke joinstyle="miter"/>
          <v:path gradientshapeok="t" o:connecttype="rect"/>
        </v:shapetype>
        <v:shape id="Shape 1" o:spid="_x0000_s4097" type="#_x0000_t202" style="position:absolute;margin-left:536.7pt;margin-top:802.4pt;width:15.6pt;height:9.2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" filled="f" stroked="f">
          <v:textbox style="mso-fit-shape-to-text:t" inset="0,0,0,0">
            <w:txbxContent>
              <w:p w:rsidR="00F77EB7" w:rsidRPr="00260A2F" w:rsidRDefault="00F77EB7" w:rsidP="00260A2F">
                <w:pPr>
                  <w:rPr>
                    <w:szCs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4BA" w:rsidRDefault="005E04BA"/>
  </w:footnote>
  <w:footnote w:type="continuationSeparator" w:id="1">
    <w:p w:rsidR="005E04BA" w:rsidRDefault="005E04B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100F84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588D39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44C1C3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93A442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F5AC2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5ADA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7E41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2AAC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04C0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74A8E0"/>
    <w:lvl w:ilvl="0">
      <w:start w:val="1"/>
      <w:numFmt w:val="bullet"/>
      <w:lvlText w:val=""/>
      <w:lvlJc w:val="left"/>
      <w:pPr>
        <w:tabs>
          <w:tab w:val="num" w:pos="360"/>
        </w:tabs>
        <w:ind w:left="360" w:hanging="360"/>
      </w:pPr>
      <w:rPr>
        <w:rFonts w:ascii="Symbol" w:hAnsi="Symbol" w:hint="default"/>
      </w:rPr>
    </w:lvl>
  </w:abstractNum>
  <w:abstractNum w:abstractNumId="10">
    <w:nsid w:val="0E7B2C60"/>
    <w:multiLevelType w:val="multilevel"/>
    <w:tmpl w:val="286A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86818"/>
    <w:multiLevelType w:val="multilevel"/>
    <w:tmpl w:val="3F2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25FBC"/>
    <w:multiLevelType w:val="multilevel"/>
    <w:tmpl w:val="F3860FC0"/>
    <w:lvl w:ilvl="0">
      <w:start w:val="1"/>
      <w:numFmt w:val="bullet"/>
      <w:lvlText w:val="•"/>
      <w:lvlJc w:val="left"/>
      <w:rPr>
        <w:rFonts w:ascii="Georgia" w:eastAsia="Times New Roman" w:hAnsi="Georgia"/>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DE5AAA"/>
    <w:rsid w:val="00183F63"/>
    <w:rsid w:val="001B2FE6"/>
    <w:rsid w:val="00210460"/>
    <w:rsid w:val="00260A2F"/>
    <w:rsid w:val="002924EC"/>
    <w:rsid w:val="002A2978"/>
    <w:rsid w:val="002A627B"/>
    <w:rsid w:val="00367806"/>
    <w:rsid w:val="003E4C87"/>
    <w:rsid w:val="00500B2C"/>
    <w:rsid w:val="00536F3F"/>
    <w:rsid w:val="005A7796"/>
    <w:rsid w:val="005E04BA"/>
    <w:rsid w:val="00672517"/>
    <w:rsid w:val="006A5F7C"/>
    <w:rsid w:val="007C6B35"/>
    <w:rsid w:val="00A42E7C"/>
    <w:rsid w:val="00B57ACF"/>
    <w:rsid w:val="00C776E6"/>
    <w:rsid w:val="00DA5922"/>
    <w:rsid w:val="00DE5AAA"/>
    <w:rsid w:val="00E2292B"/>
    <w:rsid w:val="00F77EB7"/>
    <w:rsid w:val="00FA2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4EC"/>
    <w:pPr>
      <w:widowControl w:val="0"/>
    </w:pPr>
    <w:rPr>
      <w:color w:val="000000"/>
      <w:sz w:val="24"/>
      <w:szCs w:val="24"/>
      <w:lang w:val="en-US" w:eastAsia="en-US"/>
    </w:rPr>
  </w:style>
  <w:style w:type="paragraph" w:styleId="2">
    <w:name w:val="heading 2"/>
    <w:basedOn w:val="a"/>
    <w:link w:val="20"/>
    <w:uiPriority w:val="99"/>
    <w:qFormat/>
    <w:rsid w:val="00500B2C"/>
    <w:pPr>
      <w:widowControl/>
      <w:spacing w:before="100" w:beforeAutospacing="1" w:after="100" w:afterAutospacing="1"/>
      <w:outlineLvl w:val="1"/>
    </w:pPr>
    <w:rPr>
      <w:rFonts w:ascii="Times New Roman" w:eastAsia="Times New Roman" w:hAnsi="Times New Roman" w:cs="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00B2C"/>
    <w:rPr>
      <w:rFonts w:ascii="Times New Roman" w:hAnsi="Times New Roman" w:cs="Times New Roman"/>
      <w:b/>
      <w:bCs/>
      <w:sz w:val="36"/>
      <w:szCs w:val="36"/>
      <w:lang w:bidi="ar-SA"/>
    </w:rPr>
  </w:style>
  <w:style w:type="character" w:customStyle="1" w:styleId="Heading1">
    <w:name w:val="Heading #1_"/>
    <w:basedOn w:val="a0"/>
    <w:link w:val="Heading10"/>
    <w:uiPriority w:val="99"/>
    <w:locked/>
    <w:rsid w:val="002924EC"/>
    <w:rPr>
      <w:rFonts w:ascii="Arial" w:eastAsia="Times New Roman" w:hAnsi="Arial" w:cs="Arial"/>
      <w:b/>
      <w:bCs/>
      <w:sz w:val="36"/>
      <w:szCs w:val="36"/>
      <w:u w:val="none"/>
      <w:shd w:val="clear" w:color="auto" w:fill="auto"/>
    </w:rPr>
  </w:style>
  <w:style w:type="character" w:customStyle="1" w:styleId="Headerorfooter2">
    <w:name w:val="Header or footer (2)_"/>
    <w:basedOn w:val="a0"/>
    <w:link w:val="Headerorfooter20"/>
    <w:uiPriority w:val="99"/>
    <w:locked/>
    <w:rsid w:val="002924EC"/>
    <w:rPr>
      <w:rFonts w:ascii="Times New Roman" w:hAnsi="Times New Roman" w:cs="Times New Roman"/>
      <w:sz w:val="20"/>
      <w:szCs w:val="20"/>
      <w:u w:val="none"/>
      <w:shd w:val="clear" w:color="auto" w:fill="auto"/>
    </w:rPr>
  </w:style>
  <w:style w:type="character" w:customStyle="1" w:styleId="Bodytext3">
    <w:name w:val="Body text (3)_"/>
    <w:basedOn w:val="a0"/>
    <w:link w:val="Bodytext30"/>
    <w:uiPriority w:val="99"/>
    <w:locked/>
    <w:rsid w:val="002924EC"/>
    <w:rPr>
      <w:rFonts w:ascii="Arial" w:eastAsia="Times New Roman" w:hAnsi="Arial" w:cs="Arial"/>
      <w:color w:val="8E8E8E"/>
      <w:sz w:val="18"/>
      <w:szCs w:val="18"/>
      <w:u w:val="single"/>
      <w:shd w:val="clear" w:color="auto" w:fill="auto"/>
    </w:rPr>
  </w:style>
  <w:style w:type="character" w:customStyle="1" w:styleId="Heading2">
    <w:name w:val="Heading #2_"/>
    <w:basedOn w:val="a0"/>
    <w:link w:val="Heading20"/>
    <w:uiPriority w:val="99"/>
    <w:locked/>
    <w:rsid w:val="002924EC"/>
    <w:rPr>
      <w:rFonts w:ascii="Georgia" w:eastAsia="Times New Roman" w:hAnsi="Georgia" w:cs="Georgia"/>
      <w:u w:val="single"/>
      <w:shd w:val="clear" w:color="auto" w:fill="auto"/>
    </w:rPr>
  </w:style>
  <w:style w:type="character" w:customStyle="1" w:styleId="a3">
    <w:name w:val="Основной текст Знак"/>
    <w:basedOn w:val="a0"/>
    <w:link w:val="a4"/>
    <w:uiPriority w:val="99"/>
    <w:locked/>
    <w:rsid w:val="002924EC"/>
    <w:rPr>
      <w:rFonts w:ascii="Georgia" w:eastAsia="Times New Roman" w:hAnsi="Georgia" w:cs="Georgia"/>
      <w:u w:val="none"/>
      <w:shd w:val="clear" w:color="auto" w:fill="auto"/>
    </w:rPr>
  </w:style>
  <w:style w:type="character" w:customStyle="1" w:styleId="Bodytext2">
    <w:name w:val="Body text (2)_"/>
    <w:basedOn w:val="a0"/>
    <w:link w:val="Bodytext20"/>
    <w:uiPriority w:val="99"/>
    <w:locked/>
    <w:rsid w:val="002924EC"/>
    <w:rPr>
      <w:rFonts w:ascii="Arial" w:eastAsia="Times New Roman" w:hAnsi="Arial" w:cs="Arial"/>
      <w:b/>
      <w:bCs/>
      <w:sz w:val="30"/>
      <w:szCs w:val="30"/>
      <w:u w:val="none"/>
      <w:shd w:val="clear" w:color="auto" w:fill="auto"/>
    </w:rPr>
  </w:style>
  <w:style w:type="paragraph" w:customStyle="1" w:styleId="Heading10">
    <w:name w:val="Heading #1"/>
    <w:basedOn w:val="a"/>
    <w:link w:val="Heading1"/>
    <w:uiPriority w:val="99"/>
    <w:rsid w:val="002924EC"/>
    <w:pPr>
      <w:spacing w:before="560" w:after="180"/>
      <w:outlineLvl w:val="0"/>
    </w:pPr>
    <w:rPr>
      <w:rFonts w:ascii="Arial" w:hAnsi="Arial" w:cs="Arial"/>
      <w:b/>
      <w:bCs/>
      <w:sz w:val="36"/>
      <w:szCs w:val="36"/>
    </w:rPr>
  </w:style>
  <w:style w:type="paragraph" w:customStyle="1" w:styleId="Headerorfooter20">
    <w:name w:val="Header or footer (2)"/>
    <w:basedOn w:val="a"/>
    <w:link w:val="Headerorfooter2"/>
    <w:uiPriority w:val="99"/>
    <w:rsid w:val="002924EC"/>
    <w:rPr>
      <w:rFonts w:ascii="Times New Roman" w:eastAsia="Times New Roman" w:hAnsi="Times New Roman" w:cs="Times New Roman"/>
      <w:sz w:val="20"/>
      <w:szCs w:val="20"/>
    </w:rPr>
  </w:style>
  <w:style w:type="paragraph" w:customStyle="1" w:styleId="Bodytext30">
    <w:name w:val="Body text (3)"/>
    <w:basedOn w:val="a"/>
    <w:link w:val="Bodytext3"/>
    <w:uiPriority w:val="99"/>
    <w:rsid w:val="002924EC"/>
    <w:pPr>
      <w:spacing w:after="340"/>
      <w:ind w:firstLine="340"/>
    </w:pPr>
    <w:rPr>
      <w:rFonts w:ascii="Arial" w:hAnsi="Arial" w:cs="Arial"/>
      <w:color w:val="8E8E8E"/>
      <w:sz w:val="18"/>
      <w:szCs w:val="18"/>
      <w:u w:val="single"/>
    </w:rPr>
  </w:style>
  <w:style w:type="paragraph" w:customStyle="1" w:styleId="Heading20">
    <w:name w:val="Heading #2"/>
    <w:basedOn w:val="a"/>
    <w:link w:val="Heading2"/>
    <w:uiPriority w:val="99"/>
    <w:rsid w:val="002924EC"/>
    <w:pPr>
      <w:spacing w:line="298" w:lineRule="auto"/>
      <w:ind w:firstLine="340"/>
      <w:outlineLvl w:val="1"/>
    </w:pPr>
    <w:rPr>
      <w:rFonts w:ascii="Georgia" w:hAnsi="Georgia" w:cs="Georgia"/>
      <w:u w:val="single"/>
    </w:rPr>
  </w:style>
  <w:style w:type="paragraph" w:styleId="a4">
    <w:name w:val="Body Text"/>
    <w:basedOn w:val="a"/>
    <w:link w:val="a3"/>
    <w:uiPriority w:val="99"/>
    <w:rsid w:val="002924EC"/>
    <w:pPr>
      <w:spacing w:after="220" w:line="298" w:lineRule="auto"/>
    </w:pPr>
    <w:rPr>
      <w:rFonts w:ascii="Georgia" w:hAnsi="Georgia" w:cs="Georgia"/>
    </w:rPr>
  </w:style>
  <w:style w:type="character" w:customStyle="1" w:styleId="BodyTextChar1">
    <w:name w:val="Body Text Char1"/>
    <w:basedOn w:val="a0"/>
    <w:uiPriority w:val="99"/>
    <w:semiHidden/>
    <w:rsid w:val="005329E1"/>
    <w:rPr>
      <w:color w:val="000000"/>
      <w:sz w:val="24"/>
      <w:szCs w:val="24"/>
      <w:lang w:val="en-US" w:eastAsia="en-US"/>
    </w:rPr>
  </w:style>
  <w:style w:type="paragraph" w:customStyle="1" w:styleId="Bodytext20">
    <w:name w:val="Body text (2)"/>
    <w:basedOn w:val="a"/>
    <w:link w:val="Bodytext2"/>
    <w:uiPriority w:val="99"/>
    <w:rsid w:val="002924EC"/>
    <w:pPr>
      <w:spacing w:after="250"/>
    </w:pPr>
    <w:rPr>
      <w:rFonts w:ascii="Arial" w:hAnsi="Arial" w:cs="Arial"/>
      <w:b/>
      <w:bCs/>
      <w:sz w:val="30"/>
      <w:szCs w:val="30"/>
    </w:rPr>
  </w:style>
  <w:style w:type="paragraph" w:customStyle="1" w:styleId="align--justify">
    <w:name w:val="align--justify"/>
    <w:basedOn w:val="a"/>
    <w:uiPriority w:val="99"/>
    <w:rsid w:val="00500B2C"/>
    <w:pPr>
      <w:widowControl/>
      <w:spacing w:before="100" w:beforeAutospacing="1" w:after="100" w:afterAutospacing="1"/>
    </w:pPr>
    <w:rPr>
      <w:rFonts w:ascii="Times New Roman" w:eastAsia="Times New Roman" w:hAnsi="Times New Roman" w:cs="Times New Roman"/>
      <w:color w:val="auto"/>
    </w:rPr>
  </w:style>
  <w:style w:type="character" w:styleId="a5">
    <w:name w:val="Hyperlink"/>
    <w:basedOn w:val="a0"/>
    <w:uiPriority w:val="99"/>
    <w:semiHidden/>
    <w:rsid w:val="00500B2C"/>
    <w:rPr>
      <w:rFonts w:cs="Times New Roman"/>
      <w:color w:val="0000FF"/>
      <w:u w:val="single"/>
    </w:rPr>
  </w:style>
  <w:style w:type="paragraph" w:styleId="a6">
    <w:name w:val="Normal (Web)"/>
    <w:basedOn w:val="a"/>
    <w:uiPriority w:val="99"/>
    <w:rsid w:val="006A5F7C"/>
    <w:pPr>
      <w:widowControl/>
      <w:spacing w:before="100" w:beforeAutospacing="1" w:after="100" w:afterAutospacing="1"/>
    </w:pPr>
    <w:rPr>
      <w:rFonts w:ascii="Times New Roman" w:hAnsi="Times New Roman" w:cs="Times New Roman"/>
      <w:color w:val="auto"/>
      <w:lang w:val="ru-RU" w:eastAsia="ru-RU"/>
    </w:rPr>
  </w:style>
  <w:style w:type="character" w:styleId="a7">
    <w:name w:val="Strong"/>
    <w:basedOn w:val="a0"/>
    <w:uiPriority w:val="99"/>
    <w:qFormat/>
    <w:locked/>
    <w:rsid w:val="006A5F7C"/>
    <w:rPr>
      <w:rFonts w:cs="Times New Roman"/>
      <w:b/>
      <w:bCs/>
    </w:rPr>
  </w:style>
  <w:style w:type="paragraph" w:styleId="a8">
    <w:name w:val="header"/>
    <w:basedOn w:val="a"/>
    <w:link w:val="a9"/>
    <w:uiPriority w:val="99"/>
    <w:semiHidden/>
    <w:unhideWhenUsed/>
    <w:rsid w:val="00260A2F"/>
    <w:pPr>
      <w:tabs>
        <w:tab w:val="center" w:pos="4819"/>
        <w:tab w:val="right" w:pos="9639"/>
      </w:tabs>
    </w:pPr>
  </w:style>
  <w:style w:type="character" w:customStyle="1" w:styleId="a9">
    <w:name w:val="Верхний колонтитул Знак"/>
    <w:basedOn w:val="a0"/>
    <w:link w:val="a8"/>
    <w:uiPriority w:val="99"/>
    <w:semiHidden/>
    <w:rsid w:val="00260A2F"/>
    <w:rPr>
      <w:color w:val="000000"/>
      <w:sz w:val="24"/>
      <w:szCs w:val="24"/>
      <w:lang w:val="en-US" w:eastAsia="en-US"/>
    </w:rPr>
  </w:style>
  <w:style w:type="paragraph" w:styleId="aa">
    <w:name w:val="footer"/>
    <w:basedOn w:val="a"/>
    <w:link w:val="ab"/>
    <w:uiPriority w:val="99"/>
    <w:semiHidden/>
    <w:unhideWhenUsed/>
    <w:rsid w:val="00260A2F"/>
    <w:pPr>
      <w:tabs>
        <w:tab w:val="center" w:pos="4819"/>
        <w:tab w:val="right" w:pos="9639"/>
      </w:tabs>
    </w:pPr>
  </w:style>
  <w:style w:type="character" w:customStyle="1" w:styleId="ab">
    <w:name w:val="Нижний колонтитул Знак"/>
    <w:basedOn w:val="a0"/>
    <w:link w:val="aa"/>
    <w:uiPriority w:val="99"/>
    <w:semiHidden/>
    <w:rsid w:val="00260A2F"/>
    <w:rPr>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88394001">
      <w:marLeft w:val="0"/>
      <w:marRight w:val="0"/>
      <w:marTop w:val="0"/>
      <w:marBottom w:val="0"/>
      <w:divBdr>
        <w:top w:val="none" w:sz="0" w:space="0" w:color="auto"/>
        <w:left w:val="none" w:sz="0" w:space="0" w:color="auto"/>
        <w:bottom w:val="none" w:sz="0" w:space="0" w:color="auto"/>
        <w:right w:val="none" w:sz="0" w:space="0" w:color="auto"/>
      </w:divBdr>
    </w:div>
    <w:div w:id="1288394003">
      <w:marLeft w:val="0"/>
      <w:marRight w:val="0"/>
      <w:marTop w:val="0"/>
      <w:marBottom w:val="0"/>
      <w:divBdr>
        <w:top w:val="none" w:sz="0" w:space="0" w:color="auto"/>
        <w:left w:val="none" w:sz="0" w:space="0" w:color="auto"/>
        <w:bottom w:val="none" w:sz="0" w:space="0" w:color="auto"/>
        <w:right w:val="none" w:sz="0" w:space="0" w:color="auto"/>
      </w:divBdr>
      <w:divsChild>
        <w:div w:id="1288394002">
          <w:marLeft w:val="0"/>
          <w:marRight w:val="0"/>
          <w:marTop w:val="0"/>
          <w:marBottom w:val="264"/>
          <w:divBdr>
            <w:top w:val="none" w:sz="0" w:space="0" w:color="auto"/>
            <w:left w:val="none" w:sz="0" w:space="0" w:color="auto"/>
            <w:bottom w:val="single" w:sz="6" w:space="5" w:color="D7D6D6"/>
            <w:right w:val="none" w:sz="0" w:space="0" w:color="auto"/>
          </w:divBdr>
        </w:div>
        <w:div w:id="1288394004">
          <w:marLeft w:val="0"/>
          <w:marRight w:val="0"/>
          <w:marTop w:val="0"/>
          <w:marBottom w:val="0"/>
          <w:divBdr>
            <w:top w:val="none" w:sz="0" w:space="0" w:color="auto"/>
            <w:left w:val="none" w:sz="0" w:space="0" w:color="auto"/>
            <w:bottom w:val="none" w:sz="0" w:space="0" w:color="auto"/>
            <w:right w:val="none" w:sz="0" w:space="0" w:color="auto"/>
          </w:divBdr>
        </w:div>
      </w:divsChild>
    </w:div>
    <w:div w:id="1288394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Peer-review policy</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Peer-review policy</dc:title>
  <dc:subject/>
  <dc:creator>anna kunya</dc:creator>
  <cp:keywords/>
  <dc:description/>
  <cp:lastModifiedBy>Natalia</cp:lastModifiedBy>
  <cp:revision>5</cp:revision>
  <cp:lastPrinted>2020-11-11T08:30:00Z</cp:lastPrinted>
  <dcterms:created xsi:type="dcterms:W3CDTF">2020-11-11T08:30:00Z</dcterms:created>
  <dcterms:modified xsi:type="dcterms:W3CDTF">2020-12-11T15:52:00Z</dcterms:modified>
</cp:coreProperties>
</file>